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  <w:r w:rsidRPr="0079016D">
        <w:rPr>
          <w:b/>
          <w:sz w:val="22"/>
          <w:szCs w:val="22"/>
          <w:lang w:val="uk-UA"/>
        </w:rPr>
        <w:t>До уваги акціонерів</w:t>
      </w:r>
    </w:p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  <w:r w:rsidRPr="0079016D">
        <w:rPr>
          <w:b/>
          <w:bCs/>
          <w:sz w:val="22"/>
          <w:szCs w:val="22"/>
          <w:lang w:val="uk-UA"/>
        </w:rPr>
        <w:t>Публічного акціонерного товариства</w:t>
      </w:r>
      <w:r w:rsidRPr="0079016D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79016D">
        <w:rPr>
          <w:b/>
          <w:bCs/>
          <w:sz w:val="22"/>
          <w:szCs w:val="22"/>
          <w:lang w:val="uk-UA"/>
        </w:rPr>
        <w:t>«</w:t>
      </w:r>
      <w:r w:rsidRPr="00E52069">
        <w:rPr>
          <w:b/>
          <w:sz w:val="22"/>
          <w:szCs w:val="22"/>
          <w:lang w:val="uk-UA"/>
        </w:rPr>
        <w:t>ЗАПОРІЗЬКИЙ ЗАВОД МЕТАЛЕВИХ КОНСТРУКЦІЙ</w:t>
      </w:r>
      <w:r w:rsidRPr="0079016D">
        <w:rPr>
          <w:b/>
          <w:bCs/>
          <w:sz w:val="22"/>
          <w:szCs w:val="22"/>
          <w:lang w:val="uk-UA"/>
        </w:rPr>
        <w:t>»</w:t>
      </w:r>
    </w:p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</w:p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  <w:r w:rsidRPr="0079016D">
        <w:rPr>
          <w:b/>
          <w:sz w:val="22"/>
          <w:szCs w:val="22"/>
          <w:lang w:val="uk-UA"/>
        </w:rPr>
        <w:t>ІНФОРМАЦІЙНЕ ПОВІДОМЛЕННЯ</w:t>
      </w:r>
    </w:p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</w:p>
    <w:p w:rsidR="00231083" w:rsidRPr="0079016D" w:rsidRDefault="00231083" w:rsidP="00231083">
      <w:pPr>
        <w:jc w:val="center"/>
        <w:rPr>
          <w:b/>
          <w:sz w:val="22"/>
          <w:szCs w:val="22"/>
          <w:lang w:val="uk-UA"/>
        </w:rPr>
      </w:pPr>
    </w:p>
    <w:p w:rsidR="00231083" w:rsidRPr="0079016D" w:rsidRDefault="00231083" w:rsidP="00231083">
      <w:pPr>
        <w:jc w:val="both"/>
        <w:rPr>
          <w:b/>
          <w:sz w:val="22"/>
          <w:szCs w:val="22"/>
          <w:lang w:val="uk-UA"/>
        </w:rPr>
      </w:pPr>
      <w:r w:rsidRPr="0079016D">
        <w:rPr>
          <w:b/>
          <w:sz w:val="22"/>
          <w:szCs w:val="22"/>
          <w:lang w:val="uk-UA"/>
        </w:rPr>
        <w:t>Публічне акціонерне товариство «</w:t>
      </w:r>
      <w:r w:rsidRPr="00E52069">
        <w:rPr>
          <w:b/>
          <w:sz w:val="22"/>
          <w:szCs w:val="22"/>
          <w:lang w:val="uk-UA"/>
        </w:rPr>
        <w:t>ЗАПОРІЗЬКИЙ ЗАВОД МЕТАЛЕВИХ КОНСТРУКЦІЙ</w:t>
      </w:r>
      <w:r w:rsidRPr="0079016D">
        <w:rPr>
          <w:b/>
          <w:sz w:val="22"/>
          <w:szCs w:val="22"/>
          <w:lang w:val="uk-UA"/>
        </w:rPr>
        <w:t xml:space="preserve">» </w:t>
      </w:r>
      <w:r w:rsidR="001B474D">
        <w:rPr>
          <w:b/>
          <w:sz w:val="22"/>
          <w:szCs w:val="22"/>
          <w:lang w:val="uk-UA"/>
        </w:rPr>
        <w:t>(</w:t>
      </w:r>
      <w:r w:rsidR="001B474D">
        <w:rPr>
          <w:sz w:val="22"/>
          <w:szCs w:val="22"/>
          <w:lang w:val="uk-UA"/>
        </w:rPr>
        <w:t>місцезнаходження</w:t>
      </w:r>
      <w:r w:rsidRPr="0079016D">
        <w:rPr>
          <w:sz w:val="22"/>
          <w:szCs w:val="22"/>
          <w:lang w:val="uk-UA"/>
        </w:rPr>
        <w:t xml:space="preserve"> за адресою: </w:t>
      </w:r>
      <w:r w:rsidRPr="002366D5">
        <w:rPr>
          <w:sz w:val="22"/>
          <w:szCs w:val="22"/>
          <w:lang w:val="uk-UA"/>
        </w:rPr>
        <w:t xml:space="preserve">Україна, 69008, Запорізька обл., м. Запоріжжя, Заводський район, код ЄДРПОУ </w:t>
      </w:r>
      <w:r w:rsidR="001B474D">
        <w:rPr>
          <w:sz w:val="22"/>
          <w:szCs w:val="22"/>
          <w:lang w:val="uk-UA"/>
        </w:rPr>
        <w:t>–</w:t>
      </w:r>
      <w:r w:rsidRPr="002366D5">
        <w:rPr>
          <w:sz w:val="22"/>
          <w:szCs w:val="22"/>
          <w:lang w:val="uk-UA"/>
        </w:rPr>
        <w:t xml:space="preserve"> </w:t>
      </w:r>
      <w:r w:rsidRPr="002366D5">
        <w:rPr>
          <w:bCs/>
          <w:sz w:val="22"/>
          <w:szCs w:val="22"/>
          <w:lang w:val="uk-UA"/>
        </w:rPr>
        <w:t>05402588</w:t>
      </w:r>
      <w:r w:rsidR="001B474D">
        <w:rPr>
          <w:bCs/>
          <w:sz w:val="22"/>
          <w:szCs w:val="22"/>
          <w:lang w:val="uk-UA"/>
        </w:rPr>
        <w:t>)</w:t>
      </w:r>
      <w:r w:rsidRPr="002366D5">
        <w:rPr>
          <w:sz w:val="22"/>
          <w:szCs w:val="22"/>
          <w:lang w:val="uk-UA"/>
        </w:rPr>
        <w:t>, повід</w:t>
      </w:r>
      <w:r w:rsidRPr="0079016D">
        <w:rPr>
          <w:sz w:val="22"/>
          <w:szCs w:val="22"/>
          <w:lang w:val="uk-UA"/>
        </w:rPr>
        <w:t xml:space="preserve">омляє про </w:t>
      </w:r>
      <w:r w:rsidR="001B474D" w:rsidRPr="001B474D">
        <w:rPr>
          <w:sz w:val="22"/>
          <w:szCs w:val="22"/>
          <w:lang w:val="uk-UA"/>
        </w:rPr>
        <w:t>внесення змін до проекту порядку денного річних (чергових) загальних зборів акціонерів</w:t>
      </w:r>
      <w:r w:rsidR="001B474D" w:rsidRPr="0079016D">
        <w:rPr>
          <w:sz w:val="22"/>
          <w:szCs w:val="22"/>
          <w:lang w:val="uk-UA"/>
        </w:rPr>
        <w:t xml:space="preserve"> </w:t>
      </w:r>
      <w:r w:rsidR="001B474D">
        <w:rPr>
          <w:b/>
          <w:sz w:val="22"/>
          <w:szCs w:val="22"/>
          <w:lang w:val="uk-UA"/>
        </w:rPr>
        <w:t>Публічного акціонерного товариства</w:t>
      </w:r>
      <w:r w:rsidR="001B474D" w:rsidRPr="0079016D">
        <w:rPr>
          <w:b/>
          <w:sz w:val="22"/>
          <w:szCs w:val="22"/>
          <w:lang w:val="uk-UA"/>
        </w:rPr>
        <w:t xml:space="preserve"> «</w:t>
      </w:r>
      <w:r w:rsidR="001B474D" w:rsidRPr="00E52069">
        <w:rPr>
          <w:b/>
          <w:sz w:val="22"/>
          <w:szCs w:val="22"/>
          <w:lang w:val="uk-UA"/>
        </w:rPr>
        <w:t>ЗАПОРІЗЬКИЙ ЗАВОД МЕТАЛЕВИХ КОНСТРУКЦІЙ</w:t>
      </w:r>
      <w:r w:rsidR="001B474D" w:rsidRPr="0079016D">
        <w:rPr>
          <w:b/>
          <w:sz w:val="22"/>
          <w:szCs w:val="22"/>
          <w:lang w:val="uk-UA"/>
        </w:rPr>
        <w:t>»</w:t>
      </w:r>
      <w:r w:rsidR="001B474D">
        <w:rPr>
          <w:b/>
          <w:sz w:val="22"/>
          <w:szCs w:val="22"/>
          <w:lang w:val="uk-UA"/>
        </w:rPr>
        <w:t xml:space="preserve"> </w:t>
      </w:r>
      <w:r w:rsidR="001B474D" w:rsidRPr="0079016D">
        <w:rPr>
          <w:sz w:val="22"/>
          <w:szCs w:val="22"/>
          <w:lang w:val="uk-UA"/>
        </w:rPr>
        <w:t xml:space="preserve">(надалі – </w:t>
      </w:r>
      <w:r w:rsidR="001B474D" w:rsidRPr="0079016D">
        <w:rPr>
          <w:b/>
          <w:sz w:val="22"/>
          <w:szCs w:val="22"/>
          <w:lang w:val="uk-UA"/>
        </w:rPr>
        <w:t>Товариство</w:t>
      </w:r>
      <w:r w:rsidR="001B474D" w:rsidRPr="0079016D">
        <w:rPr>
          <w:sz w:val="22"/>
          <w:szCs w:val="22"/>
          <w:lang w:val="uk-UA"/>
        </w:rPr>
        <w:t>)</w:t>
      </w:r>
      <w:r w:rsidRPr="0079016D">
        <w:rPr>
          <w:sz w:val="22"/>
          <w:szCs w:val="22"/>
          <w:lang w:val="uk-UA"/>
        </w:rPr>
        <w:t xml:space="preserve">, які відбудуться </w:t>
      </w:r>
      <w:r>
        <w:rPr>
          <w:b/>
          <w:sz w:val="22"/>
          <w:szCs w:val="22"/>
          <w:lang w:val="uk-UA"/>
        </w:rPr>
        <w:t>21 квітня 2017 року об 11</w:t>
      </w:r>
      <w:r w:rsidRPr="0079016D">
        <w:rPr>
          <w:b/>
          <w:sz w:val="22"/>
          <w:szCs w:val="22"/>
          <w:lang w:val="uk-UA"/>
        </w:rPr>
        <w:t>:00</w:t>
      </w:r>
      <w:r w:rsidRPr="0079016D">
        <w:rPr>
          <w:sz w:val="22"/>
          <w:szCs w:val="22"/>
          <w:lang w:val="uk-UA"/>
        </w:rPr>
        <w:t xml:space="preserve">, за адресою: </w:t>
      </w:r>
      <w:r w:rsidRPr="00511FB2">
        <w:rPr>
          <w:sz w:val="22"/>
          <w:szCs w:val="22"/>
          <w:lang w:val="uk-UA"/>
        </w:rPr>
        <w:t>Україна, 69008, Запорізька обл., м. Запоріжжя, Заводський район</w:t>
      </w:r>
      <w:r w:rsidRPr="00A171B4">
        <w:rPr>
          <w:sz w:val="22"/>
          <w:szCs w:val="22"/>
          <w:lang w:val="uk-UA"/>
        </w:rPr>
        <w:t>, будівля заводоуправління, 2-й поверх, кабінет № 17</w:t>
      </w:r>
      <w:r w:rsidR="001B474D">
        <w:rPr>
          <w:sz w:val="22"/>
          <w:szCs w:val="22"/>
          <w:lang w:val="uk-UA"/>
        </w:rPr>
        <w:t xml:space="preserve">, </w:t>
      </w:r>
      <w:r w:rsidR="001B474D" w:rsidRPr="001B474D">
        <w:rPr>
          <w:sz w:val="22"/>
          <w:szCs w:val="22"/>
          <w:lang w:val="uk-UA"/>
        </w:rPr>
        <w:t>та публікує порядок денний річних (чергових) загальних зборів акціонерів Товариства</w:t>
      </w:r>
      <w:r w:rsidRPr="00A171B4">
        <w:rPr>
          <w:spacing w:val="-4"/>
          <w:sz w:val="22"/>
          <w:szCs w:val="22"/>
          <w:lang w:val="uk-UA"/>
        </w:rPr>
        <w:t>.</w:t>
      </w:r>
      <w:r w:rsidRPr="0079016D">
        <w:rPr>
          <w:sz w:val="22"/>
          <w:szCs w:val="22"/>
          <w:lang w:val="uk-UA"/>
        </w:rPr>
        <w:t xml:space="preserve"> </w:t>
      </w:r>
    </w:p>
    <w:p w:rsidR="00231083" w:rsidRDefault="00231083" w:rsidP="00231083">
      <w:pPr>
        <w:spacing w:before="60" w:after="60"/>
        <w:ind w:firstLine="708"/>
        <w:jc w:val="center"/>
        <w:rPr>
          <w:b/>
          <w:sz w:val="22"/>
          <w:szCs w:val="22"/>
          <w:lang w:val="uk-UA"/>
        </w:rPr>
      </w:pPr>
    </w:p>
    <w:p w:rsidR="00231083" w:rsidRPr="0079016D" w:rsidRDefault="00231083" w:rsidP="00231083">
      <w:pPr>
        <w:spacing w:before="60" w:after="60"/>
        <w:ind w:firstLine="708"/>
        <w:jc w:val="center"/>
        <w:rPr>
          <w:b/>
          <w:sz w:val="22"/>
          <w:szCs w:val="22"/>
          <w:lang w:val="uk-UA"/>
        </w:rPr>
      </w:pPr>
      <w:r w:rsidRPr="0079016D">
        <w:rPr>
          <w:b/>
          <w:sz w:val="22"/>
          <w:szCs w:val="22"/>
          <w:lang w:val="uk-UA"/>
        </w:rPr>
        <w:t>Перелік питань, що виносяться на голосування (</w:t>
      </w:r>
      <w:r w:rsidR="001B474D">
        <w:rPr>
          <w:b/>
          <w:sz w:val="22"/>
          <w:szCs w:val="22"/>
          <w:lang w:val="uk-UA"/>
        </w:rPr>
        <w:t>порядок денний</w:t>
      </w:r>
      <w:r w:rsidRPr="0079016D">
        <w:rPr>
          <w:b/>
          <w:sz w:val="22"/>
          <w:szCs w:val="22"/>
          <w:lang w:val="uk-UA"/>
        </w:rPr>
        <w:t>):</w:t>
      </w:r>
    </w:p>
    <w:p w:rsidR="00231083" w:rsidRPr="0079016D" w:rsidRDefault="00231083" w:rsidP="00231083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 xml:space="preserve">Обрання членів лічильної комісії. Затвердження порядку та способу засвідчення бюлетенів для голосування на </w:t>
      </w:r>
      <w:r w:rsidRPr="0079016D">
        <w:rPr>
          <w:bCs/>
          <w:sz w:val="22"/>
          <w:szCs w:val="22"/>
          <w:lang w:val="uk-UA"/>
        </w:rPr>
        <w:t xml:space="preserve">річних (чергових) </w:t>
      </w:r>
      <w:r w:rsidRPr="0079016D">
        <w:rPr>
          <w:sz w:val="22"/>
          <w:szCs w:val="22"/>
          <w:lang w:val="uk-UA"/>
        </w:rPr>
        <w:t>загальних</w:t>
      </w:r>
      <w:r>
        <w:rPr>
          <w:sz w:val="22"/>
          <w:szCs w:val="22"/>
          <w:lang w:val="uk-UA"/>
        </w:rPr>
        <w:t xml:space="preserve"> зборах акціонерів Товариства 21</w:t>
      </w:r>
      <w:r w:rsidRPr="0079016D">
        <w:rPr>
          <w:sz w:val="22"/>
          <w:szCs w:val="22"/>
          <w:lang w:val="uk-UA"/>
        </w:rPr>
        <w:t xml:space="preserve"> квітня 2017 року.</w:t>
      </w:r>
    </w:p>
    <w:p w:rsidR="00231083" w:rsidRPr="0079016D" w:rsidRDefault="00231083" w:rsidP="0023108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9016D">
        <w:rPr>
          <w:sz w:val="22"/>
          <w:szCs w:val="22"/>
        </w:rPr>
        <w:t xml:space="preserve">Розгляд звіту Генерального директора Товариства за 2016 </w:t>
      </w:r>
      <w:proofErr w:type="gramStart"/>
      <w:r w:rsidRPr="0079016D">
        <w:rPr>
          <w:sz w:val="22"/>
          <w:szCs w:val="22"/>
        </w:rPr>
        <w:t>р</w:t>
      </w:r>
      <w:proofErr w:type="gramEnd"/>
      <w:r w:rsidRPr="0079016D">
        <w:rPr>
          <w:sz w:val="22"/>
          <w:szCs w:val="22"/>
        </w:rPr>
        <w:t xml:space="preserve">ік та прийняття рішення за наслідками його розгляду. 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Розгляд звіту наглядової ради Товариства за 2016 рік та прийняття рішення за наслідками його розгляду.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Затвердження річного звіту Товариства за 2016 рік.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Розподіл прибутку і збитків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Прийняття рішення про припинення повноважень членів наглядової ради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Обрання членів наглядової ради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з членами наглядової ради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Прийняття рішення про зміну типу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Прийняття рішення про зміну найменування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Внесення змін та доповнень до статуту Товариства.</w:t>
      </w:r>
    </w:p>
    <w:p w:rsidR="00231083" w:rsidRPr="0079016D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>Внесення змін та доповнень до положення про загальні збори акціонерів Товариства.</w:t>
      </w:r>
    </w:p>
    <w:p w:rsidR="00231083" w:rsidRDefault="0023108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 w:eastAsia="uk-UA"/>
        </w:rPr>
        <w:t>Передача повноважень лічильної коміс</w:t>
      </w:r>
      <w:r w:rsidRPr="0079016D">
        <w:rPr>
          <w:sz w:val="22"/>
          <w:szCs w:val="22"/>
          <w:lang w:val="uk-UA"/>
        </w:rPr>
        <w:t>ії Товариству з обмеженою відповідальністю «Стандарт-Реєстр», затвердження умов договору з Товариством з обмеженою відповідальністю «Стандарт-Реєстр», встановлення розміру оплати його послуг.</w:t>
      </w:r>
    </w:p>
    <w:p w:rsidR="00BF6768" w:rsidRDefault="006E246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proofErr w:type="spellStart"/>
      <w:r w:rsidRPr="000305EA">
        <w:rPr>
          <w:sz w:val="22"/>
          <w:szCs w:val="22"/>
        </w:rPr>
        <w:t>Прийняття</w:t>
      </w:r>
      <w:proofErr w:type="spellEnd"/>
      <w:r w:rsidRPr="000305EA">
        <w:rPr>
          <w:sz w:val="22"/>
          <w:szCs w:val="22"/>
        </w:rPr>
        <w:t xml:space="preserve"> </w:t>
      </w:r>
      <w:proofErr w:type="spellStart"/>
      <w:proofErr w:type="gramStart"/>
      <w:r w:rsidRPr="000305EA">
        <w:rPr>
          <w:sz w:val="22"/>
          <w:szCs w:val="22"/>
        </w:rPr>
        <w:t>р</w:t>
      </w:r>
      <w:proofErr w:type="gramEnd"/>
      <w:r w:rsidRPr="000305EA">
        <w:rPr>
          <w:sz w:val="22"/>
          <w:szCs w:val="22"/>
        </w:rPr>
        <w:t>ішення</w:t>
      </w:r>
      <w:proofErr w:type="spellEnd"/>
      <w:r w:rsidRPr="000305EA">
        <w:rPr>
          <w:sz w:val="22"/>
          <w:szCs w:val="22"/>
        </w:rPr>
        <w:t xml:space="preserve"> про </w:t>
      </w:r>
      <w:r>
        <w:rPr>
          <w:sz w:val="22"/>
          <w:szCs w:val="22"/>
          <w:lang w:val="uk-UA"/>
        </w:rPr>
        <w:t>схвалення</w:t>
      </w:r>
      <w:r>
        <w:rPr>
          <w:sz w:val="22"/>
          <w:szCs w:val="22"/>
        </w:rPr>
        <w:t xml:space="preserve"> </w:t>
      </w:r>
      <w:proofErr w:type="spellStart"/>
      <w:r w:rsidRPr="000305EA">
        <w:rPr>
          <w:sz w:val="22"/>
          <w:szCs w:val="22"/>
        </w:rPr>
        <w:t>значних</w:t>
      </w:r>
      <w:proofErr w:type="spellEnd"/>
      <w:r w:rsidRPr="000305EA">
        <w:rPr>
          <w:sz w:val="22"/>
          <w:szCs w:val="22"/>
        </w:rPr>
        <w:t xml:space="preserve"> </w:t>
      </w:r>
      <w:proofErr w:type="spellStart"/>
      <w:r w:rsidRPr="000305EA">
        <w:rPr>
          <w:sz w:val="22"/>
          <w:szCs w:val="22"/>
        </w:rPr>
        <w:t>правочинів</w:t>
      </w:r>
      <w:proofErr w:type="spellEnd"/>
      <w:r>
        <w:rPr>
          <w:sz w:val="22"/>
          <w:szCs w:val="22"/>
          <w:lang w:val="uk-UA"/>
        </w:rPr>
        <w:t>,</w:t>
      </w:r>
      <w:r w:rsidRPr="006E24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вчине</w:t>
      </w:r>
      <w:proofErr w:type="spellEnd"/>
      <w:r>
        <w:rPr>
          <w:sz w:val="22"/>
          <w:szCs w:val="22"/>
          <w:lang w:val="uk-UA"/>
        </w:rPr>
        <w:t>них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Товариством</w:t>
      </w:r>
      <w:proofErr w:type="spellEnd"/>
      <w:r>
        <w:rPr>
          <w:sz w:val="22"/>
          <w:szCs w:val="22"/>
          <w:lang w:val="uk-UA"/>
        </w:rPr>
        <w:t>.</w:t>
      </w:r>
    </w:p>
    <w:p w:rsidR="001B474D" w:rsidRPr="0079016D" w:rsidRDefault="006E2463" w:rsidP="0023108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0305EA">
        <w:rPr>
          <w:sz w:val="22"/>
          <w:szCs w:val="22"/>
        </w:rPr>
        <w:t xml:space="preserve">Прийняття </w:t>
      </w:r>
      <w:proofErr w:type="gramStart"/>
      <w:r w:rsidRPr="000305EA">
        <w:rPr>
          <w:sz w:val="22"/>
          <w:szCs w:val="22"/>
        </w:rPr>
        <w:t>р</w:t>
      </w:r>
      <w:proofErr w:type="gramEnd"/>
      <w:r w:rsidRPr="000305EA">
        <w:rPr>
          <w:sz w:val="22"/>
          <w:szCs w:val="22"/>
        </w:rPr>
        <w:t xml:space="preserve">ішення про </w:t>
      </w:r>
      <w:r>
        <w:rPr>
          <w:sz w:val="22"/>
          <w:szCs w:val="22"/>
        </w:rPr>
        <w:t xml:space="preserve">попереднє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згоди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вчинення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305EA">
        <w:rPr>
          <w:sz w:val="22"/>
          <w:szCs w:val="22"/>
        </w:rPr>
        <w:t>значних</w:t>
      </w:r>
      <w:proofErr w:type="spellEnd"/>
      <w:r w:rsidRPr="000305EA">
        <w:rPr>
          <w:sz w:val="22"/>
          <w:szCs w:val="22"/>
        </w:rPr>
        <w:t xml:space="preserve"> </w:t>
      </w:r>
      <w:proofErr w:type="spellStart"/>
      <w:r w:rsidRPr="000305EA">
        <w:rPr>
          <w:sz w:val="22"/>
          <w:szCs w:val="22"/>
        </w:rPr>
        <w:t>правочинів</w:t>
      </w:r>
      <w:proofErr w:type="spellEnd"/>
      <w:r>
        <w:rPr>
          <w:sz w:val="22"/>
          <w:szCs w:val="22"/>
        </w:rPr>
        <w:t>.</w:t>
      </w:r>
    </w:p>
    <w:p w:rsidR="00231083" w:rsidRPr="0079016D" w:rsidRDefault="00231083" w:rsidP="00231083">
      <w:pPr>
        <w:ind w:firstLine="540"/>
        <w:jc w:val="both"/>
        <w:rPr>
          <w:sz w:val="22"/>
          <w:szCs w:val="22"/>
          <w:lang w:val="uk-UA"/>
        </w:rPr>
      </w:pPr>
    </w:p>
    <w:p w:rsidR="00231083" w:rsidRPr="000544DE" w:rsidRDefault="00231083" w:rsidP="00231083">
      <w:pPr>
        <w:ind w:firstLine="567"/>
        <w:jc w:val="both"/>
        <w:rPr>
          <w:sz w:val="22"/>
          <w:szCs w:val="22"/>
          <w:lang w:val="uk-UA"/>
        </w:rPr>
      </w:pPr>
      <w:r w:rsidRPr="0079016D">
        <w:rPr>
          <w:sz w:val="22"/>
          <w:szCs w:val="22"/>
          <w:lang w:val="uk-UA"/>
        </w:rPr>
        <w:t xml:space="preserve">Адреса </w:t>
      </w:r>
      <w:proofErr w:type="spellStart"/>
      <w:r w:rsidRPr="0079016D">
        <w:rPr>
          <w:sz w:val="22"/>
          <w:szCs w:val="22"/>
          <w:lang w:val="uk-UA"/>
        </w:rPr>
        <w:t>веб-сайту</w:t>
      </w:r>
      <w:proofErr w:type="spellEnd"/>
      <w:r w:rsidRPr="0079016D">
        <w:rPr>
          <w:sz w:val="22"/>
          <w:szCs w:val="22"/>
          <w:lang w:val="uk-UA"/>
        </w:rPr>
        <w:t xml:space="preserve"> Товариства, на якому розміщена інформація з проектом рішень щодо кожного з питань, включених до порядку денного</w:t>
      </w:r>
      <w:r w:rsidRPr="000544DE">
        <w:rPr>
          <w:sz w:val="22"/>
          <w:szCs w:val="22"/>
          <w:lang w:val="uk-UA"/>
        </w:rPr>
        <w:t xml:space="preserve">: </w:t>
      </w:r>
      <w:hyperlink r:id="rId5" w:history="1">
        <w:r w:rsidRPr="000544DE">
          <w:rPr>
            <w:rStyle w:val="a4"/>
            <w:sz w:val="22"/>
            <w:szCs w:val="22"/>
          </w:rPr>
          <w:t>www.zmk.</w:t>
        </w:r>
        <w:r w:rsidR="00BA3ABD">
          <w:rPr>
            <w:rStyle w:val="a4"/>
            <w:sz w:val="22"/>
            <w:szCs w:val="22"/>
            <w:lang w:val="en-US"/>
          </w:rPr>
          <w:t>pat</w:t>
        </w:r>
        <w:r w:rsidR="00BA3ABD" w:rsidRPr="00BA3ABD">
          <w:rPr>
            <w:rStyle w:val="a4"/>
            <w:sz w:val="22"/>
            <w:szCs w:val="22"/>
          </w:rPr>
          <w:t>.</w:t>
        </w:r>
        <w:r w:rsidR="00BA3ABD">
          <w:rPr>
            <w:rStyle w:val="a4"/>
            <w:sz w:val="22"/>
            <w:szCs w:val="22"/>
            <w:lang w:val="en-US"/>
          </w:rPr>
          <w:t>ua</w:t>
        </w:r>
      </w:hyperlink>
    </w:p>
    <w:p w:rsidR="00231083" w:rsidRPr="00E61DCD" w:rsidRDefault="00231083" w:rsidP="00231083">
      <w:pPr>
        <w:ind w:firstLine="567"/>
        <w:jc w:val="both"/>
        <w:rPr>
          <w:sz w:val="22"/>
          <w:szCs w:val="22"/>
          <w:lang w:val="uk-UA"/>
        </w:rPr>
      </w:pPr>
      <w:r w:rsidRPr="00A171B4">
        <w:rPr>
          <w:sz w:val="22"/>
          <w:szCs w:val="22"/>
          <w:lang w:val="uk-UA"/>
        </w:rPr>
        <w:t xml:space="preserve">Телефони для довідок: (061) 289-79-85, контактна особа – </w:t>
      </w:r>
      <w:proofErr w:type="spellStart"/>
      <w:r w:rsidRPr="00A171B4">
        <w:rPr>
          <w:bCs/>
          <w:sz w:val="22"/>
          <w:szCs w:val="22"/>
          <w:lang w:val="uk-UA"/>
        </w:rPr>
        <w:t>Масюк</w:t>
      </w:r>
      <w:proofErr w:type="spellEnd"/>
      <w:r w:rsidRPr="00A171B4">
        <w:rPr>
          <w:bCs/>
          <w:sz w:val="22"/>
          <w:szCs w:val="22"/>
          <w:lang w:val="uk-UA"/>
        </w:rPr>
        <w:t xml:space="preserve"> Олег Петрович</w:t>
      </w:r>
      <w:r w:rsidRPr="00A171B4">
        <w:rPr>
          <w:sz w:val="22"/>
          <w:szCs w:val="22"/>
          <w:lang w:val="uk-UA"/>
        </w:rPr>
        <w:t>.</w:t>
      </w:r>
      <w:r w:rsidRPr="00E61DCD">
        <w:rPr>
          <w:sz w:val="22"/>
          <w:szCs w:val="22"/>
          <w:lang w:val="uk-UA"/>
        </w:rPr>
        <w:t xml:space="preserve"> </w:t>
      </w:r>
    </w:p>
    <w:p w:rsidR="00231083" w:rsidRDefault="00231083" w:rsidP="00231083">
      <w:pPr>
        <w:jc w:val="center"/>
        <w:rPr>
          <w:b/>
          <w:sz w:val="22"/>
          <w:szCs w:val="22"/>
          <w:lang w:val="uk-UA"/>
        </w:rPr>
      </w:pPr>
    </w:p>
    <w:p w:rsidR="001B474D" w:rsidRDefault="001B474D" w:rsidP="00231083">
      <w:pPr>
        <w:ind w:firstLine="567"/>
        <w:jc w:val="both"/>
        <w:rPr>
          <w:b/>
          <w:sz w:val="22"/>
          <w:szCs w:val="22"/>
          <w:lang w:val="uk-UA"/>
        </w:rPr>
      </w:pPr>
    </w:p>
    <w:p w:rsidR="00231083" w:rsidRPr="00E61DCD" w:rsidRDefault="00231083" w:rsidP="00231083">
      <w:pPr>
        <w:ind w:firstLine="567"/>
        <w:jc w:val="both"/>
        <w:rPr>
          <w:b/>
          <w:sz w:val="22"/>
          <w:szCs w:val="22"/>
          <w:lang w:val="uk-UA"/>
        </w:rPr>
      </w:pPr>
      <w:r w:rsidRPr="00E61DCD">
        <w:rPr>
          <w:b/>
          <w:sz w:val="22"/>
          <w:szCs w:val="22"/>
          <w:lang w:val="uk-UA"/>
        </w:rPr>
        <w:t>Генеральний директор</w:t>
      </w:r>
    </w:p>
    <w:p w:rsidR="00231083" w:rsidRPr="00E61DCD" w:rsidRDefault="00231083" w:rsidP="00231083">
      <w:pPr>
        <w:ind w:firstLine="567"/>
        <w:jc w:val="both"/>
        <w:rPr>
          <w:sz w:val="22"/>
          <w:szCs w:val="22"/>
          <w:lang w:val="uk-UA"/>
        </w:rPr>
      </w:pPr>
      <w:r w:rsidRPr="00E61DCD">
        <w:rPr>
          <w:b/>
          <w:sz w:val="22"/>
          <w:szCs w:val="22"/>
          <w:lang w:val="uk-UA"/>
        </w:rPr>
        <w:t>ПАТ «З</w:t>
      </w:r>
      <w:r w:rsidRPr="00E61DCD">
        <w:rPr>
          <w:b/>
          <w:bCs/>
          <w:sz w:val="22"/>
          <w:szCs w:val="22"/>
          <w:lang w:val="uk-UA"/>
        </w:rPr>
        <w:t>ЗМК</w:t>
      </w:r>
      <w:r w:rsidRPr="00E61DCD">
        <w:rPr>
          <w:b/>
          <w:sz w:val="22"/>
          <w:szCs w:val="22"/>
          <w:lang w:val="uk-UA"/>
        </w:rPr>
        <w:t>»</w:t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</w:r>
      <w:r w:rsidRPr="00E61DCD">
        <w:rPr>
          <w:b/>
          <w:sz w:val="22"/>
          <w:szCs w:val="22"/>
          <w:lang w:val="uk-UA"/>
        </w:rPr>
        <w:tab/>
        <w:t xml:space="preserve">В.Ф. </w:t>
      </w:r>
      <w:proofErr w:type="spellStart"/>
      <w:r w:rsidRPr="00E61DCD">
        <w:rPr>
          <w:b/>
          <w:sz w:val="22"/>
          <w:szCs w:val="22"/>
          <w:lang w:val="uk-UA"/>
        </w:rPr>
        <w:t>Шелуханський</w:t>
      </w:r>
      <w:proofErr w:type="spellEnd"/>
      <w:r w:rsidRPr="00E61DCD">
        <w:rPr>
          <w:b/>
          <w:sz w:val="22"/>
          <w:szCs w:val="22"/>
          <w:lang w:val="uk-UA"/>
        </w:rPr>
        <w:t xml:space="preserve"> </w:t>
      </w:r>
    </w:p>
    <w:p w:rsidR="00231083" w:rsidRDefault="00231083" w:rsidP="00231083">
      <w:pPr>
        <w:rPr>
          <w:sz w:val="22"/>
          <w:szCs w:val="22"/>
          <w:lang w:val="uk-UA"/>
        </w:rPr>
      </w:pPr>
    </w:p>
    <w:p w:rsidR="00AE47A4" w:rsidRPr="00231083" w:rsidRDefault="00AE47A4">
      <w:pPr>
        <w:rPr>
          <w:lang w:val="uk-UA"/>
        </w:rPr>
      </w:pPr>
    </w:p>
    <w:sectPr w:rsidR="00AE47A4" w:rsidRPr="00231083" w:rsidSect="00AE4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43D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231083"/>
    <w:rsid w:val="00051221"/>
    <w:rsid w:val="000A5D72"/>
    <w:rsid w:val="000C2A6C"/>
    <w:rsid w:val="000C70E6"/>
    <w:rsid w:val="000F7002"/>
    <w:rsid w:val="001227E1"/>
    <w:rsid w:val="001318F9"/>
    <w:rsid w:val="00157D41"/>
    <w:rsid w:val="001B474D"/>
    <w:rsid w:val="00231083"/>
    <w:rsid w:val="002311FF"/>
    <w:rsid w:val="002A446B"/>
    <w:rsid w:val="003C04D8"/>
    <w:rsid w:val="00460A87"/>
    <w:rsid w:val="0049166C"/>
    <w:rsid w:val="004B6E01"/>
    <w:rsid w:val="004E492B"/>
    <w:rsid w:val="005147D3"/>
    <w:rsid w:val="00536FD5"/>
    <w:rsid w:val="005575AD"/>
    <w:rsid w:val="005A4821"/>
    <w:rsid w:val="005F4DD6"/>
    <w:rsid w:val="0061585C"/>
    <w:rsid w:val="00642D89"/>
    <w:rsid w:val="0068151F"/>
    <w:rsid w:val="006A5B76"/>
    <w:rsid w:val="006E2463"/>
    <w:rsid w:val="00756D6C"/>
    <w:rsid w:val="007B1751"/>
    <w:rsid w:val="007C78EC"/>
    <w:rsid w:val="00815AA3"/>
    <w:rsid w:val="00817F63"/>
    <w:rsid w:val="008720DE"/>
    <w:rsid w:val="008A5640"/>
    <w:rsid w:val="008B74A7"/>
    <w:rsid w:val="008C2584"/>
    <w:rsid w:val="008C274B"/>
    <w:rsid w:val="00927A70"/>
    <w:rsid w:val="0093210A"/>
    <w:rsid w:val="00933192"/>
    <w:rsid w:val="009A513F"/>
    <w:rsid w:val="009D780B"/>
    <w:rsid w:val="00A23B08"/>
    <w:rsid w:val="00AC6ADF"/>
    <w:rsid w:val="00AC6F80"/>
    <w:rsid w:val="00AE47A4"/>
    <w:rsid w:val="00B24C8C"/>
    <w:rsid w:val="00BA3ABD"/>
    <w:rsid w:val="00BF5807"/>
    <w:rsid w:val="00BF6768"/>
    <w:rsid w:val="00C37B0B"/>
    <w:rsid w:val="00CC11AF"/>
    <w:rsid w:val="00CC3A96"/>
    <w:rsid w:val="00D27EA3"/>
    <w:rsid w:val="00DB1C62"/>
    <w:rsid w:val="00E37D30"/>
    <w:rsid w:val="00E92F96"/>
    <w:rsid w:val="00F10D37"/>
    <w:rsid w:val="00F4387C"/>
    <w:rsid w:val="00FA19E9"/>
    <w:rsid w:val="00FD594E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83"/>
    <w:pPr>
      <w:ind w:left="720"/>
      <w:contextualSpacing/>
    </w:pPr>
  </w:style>
  <w:style w:type="character" w:styleId="a4">
    <w:name w:val="Hyperlink"/>
    <w:rsid w:val="00231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6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kz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Semchyshyn</dc:creator>
  <cp:keywords/>
  <dc:description/>
  <cp:lastModifiedBy>OEiCB</cp:lastModifiedBy>
  <cp:revision>6</cp:revision>
  <cp:lastPrinted>2017-04-10T10:13:00Z</cp:lastPrinted>
  <dcterms:created xsi:type="dcterms:W3CDTF">2017-03-16T10:56:00Z</dcterms:created>
  <dcterms:modified xsi:type="dcterms:W3CDTF">2017-04-18T10:35:00Z</dcterms:modified>
</cp:coreProperties>
</file>